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Directions: </w:t>
      </w:r>
      <w:r>
        <w:rPr>
          <w:rFonts w:ascii="Calibri" w:hAnsi="Calibri" w:cs="Calibri"/>
        </w:rPr>
        <w:t>Write down your ans</w:t>
      </w:r>
      <w:r w:rsidR="00015542">
        <w:rPr>
          <w:rFonts w:ascii="Calibri" w:hAnsi="Calibri" w:cs="Calibri"/>
        </w:rPr>
        <w:t>wers to the following questions</w:t>
      </w:r>
      <w:r>
        <w:rPr>
          <w:rFonts w:ascii="Calibri" w:hAnsi="Calibri" w:cs="Calibri"/>
        </w:rPr>
        <w:t>. You may</w:t>
      </w:r>
      <w:r w:rsidR="000155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 the questions, but your answers should be</w:t>
      </w:r>
      <w:r w:rsidR="00015542">
        <w:rPr>
          <w:rFonts w:ascii="Calibri" w:hAnsi="Calibri" w:cs="Calibri"/>
        </w:rPr>
        <w:t xml:space="preserve"> your own, and</w:t>
      </w:r>
      <w:r>
        <w:rPr>
          <w:rFonts w:ascii="Calibri" w:hAnsi="Calibri" w:cs="Calibri"/>
        </w:rPr>
        <w:t xml:space="preserve"> in your own words.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Why does Amy Tan cry when she finds out that the boy she is in love with is coming to dinner?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How does the fourteen-year-old Amy Tan feel about her mother?</w:t>
      </w:r>
    </w:p>
    <w:p w:rsidR="00E31FDD" w:rsidRDefault="00015542" w:rsidP="00E31FD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15542" w:rsidRDefault="00015542" w:rsidP="00E31FDD">
      <w:pPr>
        <w:rPr>
          <w:rFonts w:ascii="Calibri" w:hAnsi="Calibri" w:cs="Calibri"/>
        </w:rPr>
      </w:pPr>
    </w:p>
    <w:p w:rsidR="00015542" w:rsidRDefault="00015542" w:rsidP="00E31FDD">
      <w:pPr>
        <w:rPr>
          <w:rFonts w:ascii="Calibri" w:hAnsi="Calibri" w:cs="Calibri"/>
        </w:rPr>
      </w:pPr>
      <w:bookmarkStart w:id="0" w:name="_GoBack"/>
      <w:bookmarkEnd w:id="0"/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Find one example</w:t>
      </w:r>
      <w:r w:rsidR="00015542">
        <w:rPr>
          <w:rFonts w:ascii="Calibri" w:hAnsi="Calibri" w:cs="Calibri"/>
        </w:rPr>
        <w:t xml:space="preserve"> (quote) of</w:t>
      </w:r>
      <w:r>
        <w:rPr>
          <w:rFonts w:ascii="Calibri" w:hAnsi="Calibri" w:cs="Calibri"/>
        </w:rPr>
        <w:t xml:space="preserve"> the following types of powerful language</w:t>
      </w:r>
      <w:r w:rsidR="00015542">
        <w:rPr>
          <w:rFonts w:ascii="Calibri" w:hAnsi="Calibri" w:cs="Calibri"/>
        </w:rPr>
        <w:t xml:space="preserve"> in “Fish Cheeks”.</w:t>
      </w:r>
    </w:p>
    <w:p w:rsidR="00015542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Metaphor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Personification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Simile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r>
        <w:rPr>
          <w:rFonts w:ascii="Calibri" w:hAnsi="Calibri" w:cs="Calibri"/>
        </w:rPr>
        <w:t>Emotion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4. The fourteen-year-old Amy Tan is an embarrassed, image-conscious teenage girl who wants to fit in.</w:t>
      </w: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does her age affect the tone of this essay? </w:t>
      </w:r>
      <w:r w:rsidR="00015542">
        <w:rPr>
          <w:rFonts w:ascii="Calibri" w:hAnsi="Calibri" w:cs="Calibri"/>
        </w:rPr>
        <w:t>Find</w:t>
      </w:r>
      <w:r>
        <w:rPr>
          <w:rFonts w:ascii="Calibri" w:hAnsi="Calibri" w:cs="Calibri"/>
        </w:rPr>
        <w:t xml:space="preserve"> two examples of language particularly</w:t>
      </w: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appropriate</w:t>
      </w:r>
      <w:proofErr w:type="gramEnd"/>
      <w:r>
        <w:rPr>
          <w:rFonts w:ascii="Calibri" w:hAnsi="Calibri" w:cs="Calibri"/>
        </w:rPr>
        <w:t xml:space="preserve"> of a fourteen-year-old.</w:t>
      </w:r>
    </w:p>
    <w:p w:rsidR="00015542" w:rsidRPr="00015542" w:rsidRDefault="00015542" w:rsidP="0001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mbolMT" w:eastAsia="SymbolMT" w:hAnsi="Calibri" w:cs="SymbolMT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SymbolMT" w:eastAsia="SymbolMT" w:hAnsi="Calibri" w:cs="SymbolMT"/>
        </w:rPr>
      </w:pPr>
    </w:p>
    <w:p w:rsidR="00015542" w:rsidRPr="00015542" w:rsidRDefault="00015542" w:rsidP="0001554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SymbolMT" w:eastAsia="SymbolMT" w:hAnsi="Calibri" w:cs="SymbolMT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5542" w:rsidTr="00015542">
        <w:tc>
          <w:tcPr>
            <w:tcW w:w="9576" w:type="dxa"/>
          </w:tcPr>
          <w:p w:rsidR="00015542" w:rsidRDefault="00015542" w:rsidP="0001554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After everyone had gone, my mother said to me, "You want to be the same as American girls on the</w:t>
            </w:r>
          </w:p>
          <w:p w:rsidR="00015542" w:rsidRDefault="00015542" w:rsidP="00015542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proofErr w:type="gramStart"/>
            <w:r>
              <w:rPr>
                <w:rFonts w:ascii="Calibri-Italic" w:hAnsi="Calibri-Italic" w:cs="Calibri-Italic"/>
                <w:i/>
                <w:iCs/>
              </w:rPr>
              <w:t>outside</w:t>
            </w:r>
            <w:proofErr w:type="gramEnd"/>
            <w:r>
              <w:rPr>
                <w:rFonts w:ascii="Calibri-Italic" w:hAnsi="Calibri-Italic" w:cs="Calibri-Italic"/>
                <w:i/>
                <w:iCs/>
              </w:rPr>
              <w:t>." She handed me an early gift. It was a miniskirt in beige tweed. "But inside you must always be</w:t>
            </w:r>
          </w:p>
          <w:p w:rsidR="00015542" w:rsidRDefault="00015542" w:rsidP="00E31FDD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/>
                <w:iCs/>
              </w:rPr>
            </w:pPr>
            <w:r>
              <w:rPr>
                <w:rFonts w:ascii="Calibri-Italic" w:hAnsi="Calibri-Italic" w:cs="Calibri-Italic"/>
                <w:i/>
                <w:iCs/>
              </w:rPr>
              <w:t>Chinese. You must be proud you are different. Your only shame is to have shame."</w:t>
            </w:r>
          </w:p>
        </w:tc>
      </w:tr>
    </w:tbl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The “miniskirt in beige tweed” is an example of symbolism. What does it represent?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 Explain in your own words what you think Amy Tan’s mother means when she says, “</w:t>
      </w:r>
      <w:proofErr w:type="gramStart"/>
      <w:r>
        <w:rPr>
          <w:rFonts w:ascii="Calibri" w:hAnsi="Calibri" w:cs="Calibri"/>
        </w:rPr>
        <w:t>Your</w:t>
      </w:r>
      <w:proofErr w:type="gramEnd"/>
      <w:r>
        <w:rPr>
          <w:rFonts w:ascii="Calibri" w:hAnsi="Calibri" w:cs="Calibri"/>
        </w:rPr>
        <w:t xml:space="preserve"> only</w:t>
      </w:r>
    </w:p>
    <w:p w:rsidR="00E31FDD" w:rsidRDefault="00E31FDD" w:rsidP="00E31FDD">
      <w:pPr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shame</w:t>
      </w:r>
      <w:proofErr w:type="gramEnd"/>
      <w:r>
        <w:rPr>
          <w:rFonts w:ascii="Calibri" w:hAnsi="Calibri" w:cs="Calibri"/>
        </w:rPr>
        <w:t xml:space="preserve"> is to have shame.”</w:t>
      </w: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015542" w:rsidP="00E31FDD">
      <w:pPr>
        <w:autoSpaceDE w:val="0"/>
        <w:autoSpaceDN w:val="0"/>
        <w:adjustRightInd w:val="0"/>
        <w:rPr>
          <w:rFonts w:ascii="Calibri" w:hAnsi="Calibri" w:cs="Calibri"/>
        </w:rPr>
      </w:pPr>
    </w:p>
    <w:p w:rsidR="00015542" w:rsidRDefault="00E31FDD" w:rsidP="00015542">
      <w:pPr>
        <w:autoSpaceDE w:val="0"/>
        <w:autoSpaceDN w:val="0"/>
        <w:adjustRightInd w:val="0"/>
      </w:pPr>
      <w:r>
        <w:rPr>
          <w:rFonts w:ascii="Calibri" w:hAnsi="Calibri" w:cs="Calibri"/>
        </w:rPr>
        <w:t xml:space="preserve">7. Why do you think Amy Tan wrote this story? What lessons do we learn? </w:t>
      </w:r>
    </w:p>
    <w:p w:rsidR="00E31FDD" w:rsidRDefault="00E31FDD" w:rsidP="00E31FDD"/>
    <w:sectPr w:rsidR="00E31FD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42" w:rsidRDefault="00015542" w:rsidP="00015542">
      <w:r>
        <w:separator/>
      </w:r>
    </w:p>
  </w:endnote>
  <w:endnote w:type="continuationSeparator" w:id="0">
    <w:p w:rsidR="00015542" w:rsidRDefault="00015542" w:rsidP="0001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42" w:rsidRDefault="00015542" w:rsidP="00015542">
      <w:r>
        <w:separator/>
      </w:r>
    </w:p>
  </w:footnote>
  <w:footnote w:type="continuationSeparator" w:id="0">
    <w:p w:rsidR="00015542" w:rsidRDefault="00015542" w:rsidP="0001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42" w:rsidRDefault="00015542" w:rsidP="00015542">
    <w:pPr>
      <w:autoSpaceDE w:val="0"/>
      <w:autoSpaceDN w:val="0"/>
      <w:adjustRightInd w:val="0"/>
      <w:rPr>
        <w:rFonts w:ascii="CenturyGothic-Bold" w:hAnsi="CenturyGothic-Bold" w:cs="CenturyGothic-Bold"/>
        <w:b/>
        <w:bCs/>
        <w:sz w:val="32"/>
        <w:szCs w:val="32"/>
      </w:rPr>
    </w:pPr>
    <w:r>
      <w:rPr>
        <w:rFonts w:ascii="CenturyGothic-Bold" w:hAnsi="CenturyGothic-Bold" w:cs="CenturyGothic-Bold"/>
        <w:b/>
        <w:bCs/>
        <w:sz w:val="40"/>
        <w:szCs w:val="40"/>
      </w:rPr>
      <w:t>“Fish Cheeks” by Amy Tan</w:t>
    </w:r>
  </w:p>
  <w:p w:rsidR="00015542" w:rsidRDefault="00015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69F"/>
    <w:multiLevelType w:val="hybridMultilevel"/>
    <w:tmpl w:val="D27C5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309"/>
    <w:multiLevelType w:val="hybridMultilevel"/>
    <w:tmpl w:val="F5266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DD"/>
    <w:rsid w:val="00015542"/>
    <w:rsid w:val="007C409B"/>
    <w:rsid w:val="00E3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42"/>
    <w:pPr>
      <w:ind w:left="720"/>
      <w:contextualSpacing/>
    </w:pPr>
  </w:style>
  <w:style w:type="table" w:styleId="TableGrid">
    <w:name w:val="Table Grid"/>
    <w:basedOn w:val="TableNormal"/>
    <w:uiPriority w:val="59"/>
    <w:rsid w:val="0001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42"/>
  </w:style>
  <w:style w:type="paragraph" w:styleId="Footer">
    <w:name w:val="footer"/>
    <w:basedOn w:val="Normal"/>
    <w:link w:val="FooterChar"/>
    <w:uiPriority w:val="99"/>
    <w:unhideWhenUsed/>
    <w:rsid w:val="0001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542"/>
    <w:pPr>
      <w:ind w:left="720"/>
      <w:contextualSpacing/>
    </w:pPr>
  </w:style>
  <w:style w:type="table" w:styleId="TableGrid">
    <w:name w:val="Table Grid"/>
    <w:basedOn w:val="TableNormal"/>
    <w:uiPriority w:val="59"/>
    <w:rsid w:val="0001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55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42"/>
  </w:style>
  <w:style w:type="paragraph" w:styleId="Footer">
    <w:name w:val="footer"/>
    <w:basedOn w:val="Normal"/>
    <w:link w:val="FooterChar"/>
    <w:uiPriority w:val="99"/>
    <w:unhideWhenUsed/>
    <w:rsid w:val="000155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2016-07-13T19:17:00Z</dcterms:created>
  <dcterms:modified xsi:type="dcterms:W3CDTF">2016-07-13T19:53:00Z</dcterms:modified>
</cp:coreProperties>
</file>